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DF50C1">
        <w:rPr>
          <w:rFonts w:ascii="Times New Roman" w:hAnsi="Times New Roman" w:cs="Times New Roman"/>
          <w:b/>
          <w:sz w:val="28"/>
          <w:szCs w:val="26"/>
        </w:rPr>
        <w:t>8</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EE064A">
        <w:rPr>
          <w:rFonts w:ascii="Times New Roman" w:hAnsi="Times New Roman" w:cs="Times New Roman"/>
          <w:b/>
          <w:sz w:val="28"/>
          <w:szCs w:val="26"/>
        </w:rPr>
        <w:t>7</w:t>
      </w:r>
      <w:r w:rsidR="00C946CC">
        <w:rPr>
          <w:rFonts w:ascii="Times New Roman" w:hAnsi="Times New Roman" w:cs="Times New Roman"/>
          <w:b/>
          <w:sz w:val="28"/>
          <w:szCs w:val="26"/>
        </w:rPr>
        <w:t xml:space="preserve"> </w:t>
      </w:r>
      <w:r w:rsidR="00DF50C1">
        <w:rPr>
          <w:rFonts w:ascii="Times New Roman" w:hAnsi="Times New Roman" w:cs="Times New Roman"/>
          <w:b/>
          <w:sz w:val="28"/>
          <w:szCs w:val="26"/>
        </w:rPr>
        <w:t>DEZEMBRO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FE2DFC" w:rsidRDefault="00D32CCB" w:rsidP="00FE2DFC">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w:t>
      </w:r>
      <w:r w:rsidR="00DF50C1">
        <w:rPr>
          <w:rFonts w:ascii="Times New Roman" w:hAnsi="Times New Roman" w:cs="Times New Roman"/>
          <w:b/>
          <w:i/>
          <w:sz w:val="24"/>
          <w:szCs w:val="24"/>
        </w:rPr>
        <w:t>22</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923D34">
        <w:rPr>
          <w:rFonts w:ascii="Times New Roman" w:hAnsi="Times New Roman" w:cs="Times New Roman"/>
          <w:b/>
          <w:i/>
          <w:sz w:val="24"/>
          <w:szCs w:val="24"/>
        </w:rPr>
        <w:t>2</w:t>
      </w:r>
      <w:r w:rsidR="00DF50C1">
        <w:rPr>
          <w:rFonts w:ascii="Times New Roman" w:hAnsi="Times New Roman" w:cs="Times New Roman"/>
          <w:b/>
          <w:i/>
          <w:sz w:val="24"/>
          <w:szCs w:val="24"/>
        </w:rPr>
        <w:t>2</w:t>
      </w:r>
      <w:r w:rsidR="00923D34">
        <w:rPr>
          <w:rFonts w:ascii="Times New Roman" w:hAnsi="Times New Roman" w:cs="Times New Roman"/>
          <w:b/>
          <w:i/>
          <w:sz w:val="24"/>
          <w:szCs w:val="24"/>
        </w:rPr>
        <w:t>.</w:t>
      </w:r>
      <w:r w:rsidR="00DF50C1">
        <w:rPr>
          <w:rFonts w:ascii="Times New Roman" w:hAnsi="Times New Roman" w:cs="Times New Roman"/>
          <w:b/>
          <w:i/>
          <w:sz w:val="24"/>
          <w:szCs w:val="24"/>
        </w:rPr>
        <w:t>711</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w:t>
      </w:r>
      <w:r w:rsidR="00923D34">
        <w:rPr>
          <w:rFonts w:ascii="Times New Roman" w:hAnsi="Times New Roman" w:cs="Times New Roman"/>
          <w:b/>
          <w:i/>
          <w:sz w:val="24"/>
          <w:szCs w:val="24"/>
        </w:rPr>
        <w:t>0</w:t>
      </w:r>
      <w:r w:rsidR="00DF50C1">
        <w:rPr>
          <w:rFonts w:ascii="Times New Roman" w:hAnsi="Times New Roman" w:cs="Times New Roman"/>
          <w:b/>
          <w:i/>
          <w:sz w:val="24"/>
          <w:szCs w:val="24"/>
        </w:rPr>
        <w:t>00058</w:t>
      </w:r>
      <w:r w:rsidR="006B40BE">
        <w:rPr>
          <w:rFonts w:ascii="Times New Roman" w:hAnsi="Times New Roman" w:cs="Times New Roman"/>
          <w:b/>
          <w:i/>
          <w:sz w:val="24"/>
          <w:szCs w:val="24"/>
        </w:rPr>
        <w:t>-</w:t>
      </w:r>
      <w:r w:rsidR="00DF50C1">
        <w:rPr>
          <w:rFonts w:ascii="Times New Roman" w:hAnsi="Times New Roman" w:cs="Times New Roman"/>
          <w:b/>
          <w:i/>
          <w:sz w:val="24"/>
          <w:szCs w:val="24"/>
        </w:rPr>
        <w:t>02</w:t>
      </w:r>
      <w:r w:rsidR="00FC7E30">
        <w:rPr>
          <w:rFonts w:ascii="Times New Roman" w:hAnsi="Times New Roman" w:cs="Times New Roman"/>
          <w:b/>
          <w:i/>
          <w:sz w:val="24"/>
          <w:szCs w:val="24"/>
        </w:rPr>
        <w:t>/</w:t>
      </w:r>
      <w:r w:rsidR="00DF50C1">
        <w:rPr>
          <w:rFonts w:ascii="Times New Roman" w:hAnsi="Times New Roman" w:cs="Times New Roman"/>
          <w:b/>
          <w:i/>
          <w:sz w:val="24"/>
          <w:szCs w:val="24"/>
        </w:rPr>
        <w:t>22</w:t>
      </w:r>
      <w:r w:rsidR="00FC7E30">
        <w:rPr>
          <w:rFonts w:ascii="Times New Roman" w:hAnsi="Times New Roman" w:cs="Times New Roman"/>
          <w:b/>
          <w:i/>
          <w:sz w:val="24"/>
          <w:szCs w:val="24"/>
        </w:rPr>
        <w:t>-</w:t>
      </w:r>
      <w:r w:rsidR="00DF50C1">
        <w:rPr>
          <w:rFonts w:ascii="Times New Roman" w:hAnsi="Times New Roman" w:cs="Times New Roman"/>
          <w:b/>
          <w:i/>
          <w:sz w:val="24"/>
          <w:szCs w:val="24"/>
        </w:rPr>
        <w:t>1</w:t>
      </w:r>
      <w:r w:rsidRPr="00506444">
        <w:rPr>
          <w:rFonts w:ascii="Times New Roman" w:hAnsi="Times New Roman" w:cs="Times New Roman"/>
          <w:b/>
          <w:i/>
          <w:sz w:val="24"/>
          <w:szCs w:val="24"/>
        </w:rPr>
        <w:t xml:space="preserve"> </w:t>
      </w:r>
      <w:r w:rsidR="00FE2DFC">
        <w:rPr>
          <w:rFonts w:ascii="Times New Roman" w:hAnsi="Times New Roman" w:cs="Times New Roman"/>
          <w:b/>
          <w:i/>
          <w:sz w:val="24"/>
          <w:szCs w:val="24"/>
        </w:rPr>
        <w:t>do Tribunal de Contas do Estado do Rio Grande do Sul e dá outras providências.</w:t>
      </w:r>
    </w:p>
    <w:p w:rsidR="00FE2DFC" w:rsidRDefault="00FE2DFC" w:rsidP="00FE2DFC">
      <w:pPr>
        <w:spacing w:after="0" w:line="240" w:lineRule="auto"/>
        <w:ind w:left="3402"/>
        <w:jc w:val="both"/>
        <w:rPr>
          <w:rFonts w:ascii="Times New Roman" w:hAnsi="Times New Roman" w:cs="Times New Roman"/>
          <w:sz w:val="24"/>
          <w:szCs w:val="24"/>
        </w:rPr>
      </w:pP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w:t>
      </w:r>
      <w:r w:rsidR="006B40BE">
        <w:rPr>
          <w:rFonts w:ascii="Times New Roman" w:hAnsi="Times New Roman" w:cs="Times New Roman"/>
          <w:sz w:val="24"/>
          <w:szCs w:val="24"/>
        </w:rPr>
        <w:t>a</w:t>
      </w:r>
      <w:r w:rsidR="00D32CCB" w:rsidRPr="00506444">
        <w:rPr>
          <w:rFonts w:ascii="Times New Roman" w:hAnsi="Times New Roman" w:cs="Times New Roman"/>
          <w:sz w:val="24"/>
          <w:szCs w:val="24"/>
        </w:rPr>
        <w:t xml:space="preserve"> vista do disposto no parecer prévio nº </w:t>
      </w:r>
      <w:r w:rsidR="00DF50C1">
        <w:rPr>
          <w:rFonts w:ascii="Times New Roman" w:hAnsi="Times New Roman" w:cs="Times New Roman"/>
          <w:sz w:val="24"/>
          <w:szCs w:val="24"/>
        </w:rPr>
        <w:t>22.711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DF50C1">
        <w:rPr>
          <w:rFonts w:ascii="Times New Roman" w:eastAsia="Times New Roman" w:hAnsi="Times New Roman" w:cs="Times New Roman"/>
          <w:sz w:val="24"/>
          <w:szCs w:val="24"/>
          <w:lang w:eastAsia="pt-BR"/>
        </w:rPr>
        <w:t>22</w:t>
      </w:r>
      <w:r w:rsidR="006F1D09">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C2664">
        <w:rPr>
          <w:rFonts w:ascii="Times New Roman" w:eastAsia="Times New Roman" w:hAnsi="Times New Roman" w:cs="Times New Roman"/>
          <w:sz w:val="24"/>
          <w:szCs w:val="24"/>
          <w:lang w:eastAsia="pt-BR"/>
        </w:rPr>
        <w:t>Antônio Jorge Slussarek</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DF50C1">
        <w:rPr>
          <w:rFonts w:ascii="Times New Roman" w:eastAsia="Times New Roman" w:hAnsi="Times New Roman" w:cs="Times New Roman"/>
          <w:sz w:val="24"/>
          <w:szCs w:val="24"/>
          <w:lang w:eastAsia="pt-BR"/>
        </w:rPr>
        <w:t>22.711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DF50C1" w:rsidRPr="00DF50C1">
        <w:rPr>
          <w:rFonts w:ascii="Times New Roman" w:hAnsi="Times New Roman" w:cs="Times New Roman"/>
          <w:i/>
          <w:sz w:val="24"/>
          <w:szCs w:val="24"/>
        </w:rPr>
        <w:t>0</w:t>
      </w:r>
      <w:r w:rsidR="00DF50C1">
        <w:rPr>
          <w:rFonts w:ascii="Times New Roman" w:hAnsi="Times New Roman" w:cs="Times New Roman"/>
          <w:i/>
          <w:sz w:val="24"/>
          <w:szCs w:val="24"/>
        </w:rPr>
        <w:t>0</w:t>
      </w:r>
      <w:r w:rsidR="00DF50C1" w:rsidRPr="00DF50C1">
        <w:rPr>
          <w:rFonts w:ascii="Times New Roman" w:hAnsi="Times New Roman" w:cs="Times New Roman"/>
          <w:i/>
          <w:sz w:val="24"/>
          <w:szCs w:val="24"/>
        </w:rPr>
        <w:t>0058-02/22-1</w:t>
      </w:r>
      <w:r w:rsidR="00DF50C1" w:rsidRPr="00506444">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EE064A">
        <w:rPr>
          <w:rFonts w:ascii="Times New Roman" w:hAnsi="Times New Roman" w:cs="Times New Roman"/>
          <w:color w:val="000000"/>
          <w:sz w:val="24"/>
          <w:szCs w:val="24"/>
        </w:rPr>
        <w:t>7</w:t>
      </w:r>
      <w:r w:rsidRPr="00506444">
        <w:rPr>
          <w:rFonts w:ascii="Times New Roman" w:hAnsi="Times New Roman" w:cs="Times New Roman"/>
          <w:color w:val="000000"/>
          <w:sz w:val="24"/>
          <w:szCs w:val="24"/>
        </w:rPr>
        <w:t xml:space="preserve"> DE </w:t>
      </w:r>
      <w:r w:rsidR="00DF50C1">
        <w:rPr>
          <w:rFonts w:ascii="Times New Roman" w:hAnsi="Times New Roman" w:cs="Times New Roman"/>
          <w:color w:val="000000"/>
          <w:sz w:val="24"/>
          <w:szCs w:val="24"/>
        </w:rPr>
        <w:t>DEZEMBRO</w:t>
      </w:r>
      <w:r w:rsidRPr="00506444">
        <w:rPr>
          <w:rFonts w:ascii="Times New Roman" w:hAnsi="Times New Roman" w:cs="Times New Roman"/>
          <w:color w:val="000000"/>
          <w:sz w:val="24"/>
          <w:szCs w:val="24"/>
        </w:rPr>
        <w:t xml:space="preserve">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Default="00506444" w:rsidP="00506444">
      <w:pPr>
        <w:spacing w:after="0" w:line="240" w:lineRule="auto"/>
        <w:jc w:val="center"/>
      </w:pPr>
      <w:r w:rsidRPr="00506444">
        <w:rPr>
          <w:rFonts w:ascii="Times New Roman" w:hAnsi="Times New Roman" w:cs="Times New Roman"/>
          <w:sz w:val="24"/>
          <w:szCs w:val="24"/>
        </w:rPr>
        <w:t>Presidente</w:t>
      </w:r>
      <w:bookmarkStart w:id="0" w:name="_GoBack"/>
      <w:bookmarkEnd w:id="0"/>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57" w:rsidRDefault="000A1A57" w:rsidP="00314B2A">
      <w:pPr>
        <w:spacing w:after="0" w:line="240" w:lineRule="auto"/>
      </w:pPr>
      <w:r>
        <w:separator/>
      </w:r>
    </w:p>
  </w:endnote>
  <w:endnote w:type="continuationSeparator" w:id="0">
    <w:p w:rsidR="000A1A57" w:rsidRDefault="000A1A57"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57" w:rsidRDefault="000A1A57" w:rsidP="00314B2A">
      <w:pPr>
        <w:spacing w:after="0" w:line="240" w:lineRule="auto"/>
      </w:pPr>
      <w:r>
        <w:separator/>
      </w:r>
    </w:p>
  </w:footnote>
  <w:footnote w:type="continuationSeparator" w:id="0">
    <w:p w:rsidR="000A1A57" w:rsidRDefault="000A1A57"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A1A57"/>
    <w:rsid w:val="000C2664"/>
    <w:rsid w:val="000E4913"/>
    <w:rsid w:val="000E5376"/>
    <w:rsid w:val="000F2BC0"/>
    <w:rsid w:val="00112ABD"/>
    <w:rsid w:val="001179ED"/>
    <w:rsid w:val="00164E44"/>
    <w:rsid w:val="00195E88"/>
    <w:rsid w:val="001A2722"/>
    <w:rsid w:val="002160D9"/>
    <w:rsid w:val="002661CF"/>
    <w:rsid w:val="00290137"/>
    <w:rsid w:val="002B7FDE"/>
    <w:rsid w:val="00314B2A"/>
    <w:rsid w:val="00337C70"/>
    <w:rsid w:val="003937A5"/>
    <w:rsid w:val="003965A3"/>
    <w:rsid w:val="003A6B04"/>
    <w:rsid w:val="003C2CAF"/>
    <w:rsid w:val="003C3875"/>
    <w:rsid w:val="003F1347"/>
    <w:rsid w:val="00405F3D"/>
    <w:rsid w:val="004B2D2B"/>
    <w:rsid w:val="00506444"/>
    <w:rsid w:val="0051052B"/>
    <w:rsid w:val="00536EF2"/>
    <w:rsid w:val="00571678"/>
    <w:rsid w:val="00590604"/>
    <w:rsid w:val="00596C82"/>
    <w:rsid w:val="005A7729"/>
    <w:rsid w:val="005F5B34"/>
    <w:rsid w:val="00621C33"/>
    <w:rsid w:val="0065024B"/>
    <w:rsid w:val="00664B94"/>
    <w:rsid w:val="00680F4A"/>
    <w:rsid w:val="00685768"/>
    <w:rsid w:val="006909D5"/>
    <w:rsid w:val="006B40BE"/>
    <w:rsid w:val="006C352C"/>
    <w:rsid w:val="006F1D09"/>
    <w:rsid w:val="006F2CE5"/>
    <w:rsid w:val="00702EC7"/>
    <w:rsid w:val="00732572"/>
    <w:rsid w:val="0079197D"/>
    <w:rsid w:val="007933D5"/>
    <w:rsid w:val="007C477A"/>
    <w:rsid w:val="00805A47"/>
    <w:rsid w:val="00810233"/>
    <w:rsid w:val="008166CF"/>
    <w:rsid w:val="00923D34"/>
    <w:rsid w:val="00936DA0"/>
    <w:rsid w:val="009731ED"/>
    <w:rsid w:val="0097382C"/>
    <w:rsid w:val="009E4164"/>
    <w:rsid w:val="00A13522"/>
    <w:rsid w:val="00A13DF3"/>
    <w:rsid w:val="00A8700B"/>
    <w:rsid w:val="00AA7BF3"/>
    <w:rsid w:val="00AE74CA"/>
    <w:rsid w:val="00B43A24"/>
    <w:rsid w:val="00B624FB"/>
    <w:rsid w:val="00BD0868"/>
    <w:rsid w:val="00C23411"/>
    <w:rsid w:val="00C30BD4"/>
    <w:rsid w:val="00C36D55"/>
    <w:rsid w:val="00C946CC"/>
    <w:rsid w:val="00CD0558"/>
    <w:rsid w:val="00CD23E9"/>
    <w:rsid w:val="00D32CCB"/>
    <w:rsid w:val="00D433AE"/>
    <w:rsid w:val="00D65A15"/>
    <w:rsid w:val="00D84CA6"/>
    <w:rsid w:val="00D942E1"/>
    <w:rsid w:val="00DC311E"/>
    <w:rsid w:val="00DF1553"/>
    <w:rsid w:val="00DF50C1"/>
    <w:rsid w:val="00E24242"/>
    <w:rsid w:val="00E47EE2"/>
    <w:rsid w:val="00E60656"/>
    <w:rsid w:val="00E6761D"/>
    <w:rsid w:val="00E826F1"/>
    <w:rsid w:val="00EE064A"/>
    <w:rsid w:val="00F1055F"/>
    <w:rsid w:val="00F1413B"/>
    <w:rsid w:val="00F24030"/>
    <w:rsid w:val="00F3710A"/>
    <w:rsid w:val="00F53C79"/>
    <w:rsid w:val="00F5607D"/>
    <w:rsid w:val="00F65E2D"/>
    <w:rsid w:val="00FB1200"/>
    <w:rsid w:val="00FC7E30"/>
    <w:rsid w:val="00FE2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83946467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5A1D-653C-4DE2-B5E4-6EAB6E12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2024-09-26T21:20:00Z</cp:lastPrinted>
  <dcterms:created xsi:type="dcterms:W3CDTF">2024-12-11T18:37:00Z</dcterms:created>
  <dcterms:modified xsi:type="dcterms:W3CDTF">2024-12-11T18:37:00Z</dcterms:modified>
</cp:coreProperties>
</file>